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3C3C739A" w:rsidR="00520876" w:rsidRPr="00520876" w:rsidRDefault="00432CC3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15</w:t>
      </w:r>
      <w:r w:rsidR="0038748F">
        <w:rPr>
          <w:b/>
          <w:sz w:val="28"/>
          <w:szCs w:val="28"/>
        </w:rPr>
        <w:t>, 202</w:t>
      </w:r>
      <w:r w:rsidR="008536D7"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457658AC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 </w:t>
            </w:r>
            <w:r w:rsidR="00057A8A">
              <w:t>3</w:t>
            </w:r>
            <w:r w:rsidR="005D67AB">
              <w:t>/</w:t>
            </w:r>
            <w:r w:rsidR="00057A8A">
              <w:t>21</w:t>
            </w:r>
            <w:r w:rsidR="005D67AB">
              <w:t xml:space="preserve">, </w:t>
            </w:r>
            <w:r w:rsidR="00057A8A">
              <w:t>4</w:t>
            </w:r>
            <w:r w:rsidR="005D67AB">
              <w:t>/</w:t>
            </w:r>
            <w:r w:rsidR="00057A8A">
              <w:t>18, 5/16, 6/20, 7/18, 8/15, 9/19, 10/17, 11/21 and 12/19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494071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59A38EC8" w:rsidR="008536D7" w:rsidRPr="008536D7" w:rsidRDefault="00D51A4D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1AD160D5" w:rsidR="004E2B44" w:rsidRPr="00D51A4D" w:rsidRDefault="00D51A4D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Alison Kamhi</w:t>
            </w:r>
            <w:r w:rsidRPr="00293EE7">
              <w:rPr>
                <w:rFonts w:cstheme="minorHAnsi"/>
              </w:rPr>
              <w:t>,</w:t>
            </w:r>
            <w:r w:rsidRPr="00293EE7">
              <w:rPr>
                <w:rFonts w:cstheme="minorHAnsi"/>
                <w:bCs/>
              </w:rPr>
              <w:t xml:space="preserve"> </w:t>
            </w:r>
            <w:r w:rsidRPr="00293EE7">
              <w:rPr>
                <w:rFonts w:cstheme="minorHAnsi"/>
              </w:rPr>
              <w:t xml:space="preserve">Immigrant </w:t>
            </w:r>
            <w:r w:rsidRPr="00C602CF">
              <w:rPr>
                <w:rFonts w:cstheme="minorHAnsi"/>
              </w:rPr>
              <w:t>Legal Resource Center (ILRC)</w:t>
            </w:r>
          </w:p>
        </w:tc>
      </w:tr>
      <w:tr w:rsidR="009D55B0" w:rsidRPr="00874DF6" w14:paraId="03306759" w14:textId="77777777" w:rsidTr="00E24CF3">
        <w:tc>
          <w:tcPr>
            <w:tcW w:w="1345" w:type="dxa"/>
          </w:tcPr>
          <w:p w14:paraId="6114AC2A" w14:textId="5CEBA23D" w:rsidR="009D55B0" w:rsidRPr="00337677" w:rsidRDefault="009D55B0" w:rsidP="00BA4C2A">
            <w:pPr>
              <w:spacing w:line="276" w:lineRule="auto"/>
            </w:pPr>
            <w:r>
              <w:t>10:</w:t>
            </w:r>
            <w:r w:rsidR="004A2B52">
              <w:t>20</w:t>
            </w:r>
            <w:r>
              <w:t>-</w:t>
            </w:r>
            <w:r w:rsidR="00494071">
              <w:t>10:30am</w:t>
            </w:r>
          </w:p>
        </w:tc>
        <w:tc>
          <w:tcPr>
            <w:tcW w:w="8005" w:type="dxa"/>
          </w:tcPr>
          <w:p w14:paraId="41D79C01" w14:textId="77777777" w:rsidR="00432CC3" w:rsidRDefault="00432CC3" w:rsidP="00432CC3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Updates</w:t>
            </w:r>
          </w:p>
          <w:p w14:paraId="1A4C7BA7" w14:textId="0788B5CC" w:rsidR="009D55B0" w:rsidRPr="00337677" w:rsidRDefault="00432CC3" w:rsidP="00432CC3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Vilaysay “Sai” Phavisith, U.S. Citizenship &amp; Immigration Services (USCIS)</w:t>
            </w:r>
          </w:p>
        </w:tc>
      </w:tr>
      <w:tr w:rsidR="009E0679" w:rsidRPr="00724BBD" w14:paraId="48A65059" w14:textId="77777777" w:rsidTr="00E24CF3">
        <w:tc>
          <w:tcPr>
            <w:tcW w:w="1345" w:type="dxa"/>
          </w:tcPr>
          <w:p w14:paraId="72F98537" w14:textId="3F08CD27" w:rsidR="009E0679" w:rsidRPr="00337677" w:rsidRDefault="00494071" w:rsidP="001561A7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>
              <w:t>10:30</w:t>
            </w:r>
            <w:r w:rsidR="00E90476">
              <w:t>-</w:t>
            </w:r>
            <w:r w:rsidR="00E66CA2">
              <w:t>1</w:t>
            </w:r>
            <w:r>
              <w:t>0</w:t>
            </w:r>
            <w:r w:rsidR="00724BBD">
              <w:t>:</w:t>
            </w:r>
            <w:r>
              <w:t>4</w:t>
            </w:r>
            <w:r w:rsidR="00881BE9">
              <w:t>5</w:t>
            </w:r>
            <w:r w:rsidR="00F01C6A">
              <w:t>am</w:t>
            </w:r>
          </w:p>
        </w:tc>
        <w:tc>
          <w:tcPr>
            <w:tcW w:w="8005" w:type="dxa"/>
          </w:tcPr>
          <w:p w14:paraId="52E58F22" w14:textId="32CC0795" w:rsidR="00724BBD" w:rsidRDefault="00432CC3" w:rsidP="00724BBD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Chinese Health Initiative </w:t>
            </w:r>
          </w:p>
          <w:p w14:paraId="4E9BC375" w14:textId="2F603D95" w:rsidR="00D51A4D" w:rsidRPr="00724BBD" w:rsidRDefault="00432CC3" w:rsidP="00724BBD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Jessie Ren</w:t>
            </w:r>
            <w:r w:rsidR="00D51A4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Co-Chair</w:t>
            </w:r>
            <w:r w:rsidR="00D51A4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CHI</w:t>
            </w:r>
            <w:r w:rsidR="00D51A4D">
              <w:rPr>
                <w:rFonts w:cstheme="minorHAnsi"/>
              </w:rPr>
              <w:t>)</w:t>
            </w:r>
          </w:p>
        </w:tc>
      </w:tr>
      <w:bookmarkEnd w:id="0"/>
      <w:bookmarkEnd w:id="1"/>
      <w:bookmarkEnd w:id="2"/>
      <w:bookmarkEnd w:id="3"/>
      <w:tr w:rsidR="00C74E08" w:rsidRPr="00874DF6" w14:paraId="76454891" w14:textId="77777777" w:rsidTr="00E24CF3">
        <w:tc>
          <w:tcPr>
            <w:tcW w:w="1345" w:type="dxa"/>
          </w:tcPr>
          <w:p w14:paraId="2F652EF0" w14:textId="50C9D77D" w:rsidR="00C74E08" w:rsidRPr="00337677" w:rsidRDefault="00494071" w:rsidP="001561A7">
            <w:pPr>
              <w:spacing w:line="276" w:lineRule="auto"/>
            </w:pPr>
            <w:r>
              <w:t>10:45</w:t>
            </w:r>
            <w:r w:rsidR="00F01C6A">
              <w:t>-1</w:t>
            </w:r>
            <w:r>
              <w:t>0:50</w:t>
            </w:r>
            <w:r w:rsidR="00F01C6A">
              <w:t>am</w:t>
            </w:r>
          </w:p>
        </w:tc>
        <w:tc>
          <w:tcPr>
            <w:tcW w:w="8005" w:type="dxa"/>
          </w:tcPr>
          <w:p w14:paraId="03C82F1D" w14:textId="77777777" w:rsidR="0071648A" w:rsidRPr="00337677" w:rsidRDefault="0071648A" w:rsidP="0071648A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7B987431" w:rsidR="007314B2" w:rsidRPr="0071648A" w:rsidRDefault="00432CC3" w:rsidP="007164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 xml:space="preserve">Carolina </w:t>
            </w:r>
            <w:r w:rsidR="00455A2B">
              <w:t>Sa</w:t>
            </w:r>
            <w:r>
              <w:t>linas</w:t>
            </w:r>
            <w:r w:rsidR="001F4AC6" w:rsidRPr="00337677">
              <w:t>, Immigrant Services</w:t>
            </w:r>
          </w:p>
        </w:tc>
      </w:tr>
      <w:tr w:rsidR="005772B2" w:rsidRPr="00874DF6" w14:paraId="3F9E3CCD" w14:textId="77777777" w:rsidTr="00E24CF3">
        <w:tc>
          <w:tcPr>
            <w:tcW w:w="1345" w:type="dxa"/>
          </w:tcPr>
          <w:p w14:paraId="5AFDCDD2" w14:textId="120F2A67" w:rsidR="005772B2" w:rsidRPr="00337677" w:rsidRDefault="00F01C6A" w:rsidP="00BA4C2A">
            <w:pPr>
              <w:spacing w:line="276" w:lineRule="auto"/>
            </w:pPr>
            <w:r>
              <w:t>1</w:t>
            </w:r>
            <w:r w:rsidR="00494071">
              <w:t>0:50</w:t>
            </w:r>
            <w:r w:rsidR="0038748F">
              <w:t>am</w:t>
            </w:r>
            <w:r>
              <w:t>-11</w:t>
            </w:r>
            <w:r w:rsidR="00494071">
              <w:t>:00</w:t>
            </w:r>
            <w:r>
              <w:t>am</w:t>
            </w:r>
          </w:p>
        </w:tc>
        <w:tc>
          <w:tcPr>
            <w:tcW w:w="8005" w:type="dxa"/>
          </w:tcPr>
          <w:p w14:paraId="369C3E06" w14:textId="77777777" w:rsidR="006036DA" w:rsidRPr="00337677" w:rsidRDefault="006036DA" w:rsidP="006036DA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5772B2" w:rsidRPr="006036DA" w:rsidRDefault="006036DA" w:rsidP="00603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494071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32CC3"/>
    <w:rsid w:val="00455A2B"/>
    <w:rsid w:val="00463C70"/>
    <w:rsid w:val="00494071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C2299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Sarah Dewitt-Feldman</cp:lastModifiedBy>
  <cp:revision>3</cp:revision>
  <cp:lastPrinted>2022-09-27T20:06:00Z</cp:lastPrinted>
  <dcterms:created xsi:type="dcterms:W3CDTF">2024-02-07T20:15:00Z</dcterms:created>
  <dcterms:modified xsi:type="dcterms:W3CDTF">2024-02-07T20:52:00Z</dcterms:modified>
</cp:coreProperties>
</file>