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EFCB8" w14:textId="0CC7DBE0" w:rsidR="006F5ADD" w:rsidRDefault="00731D44" w:rsidP="00731D44">
      <w:pPr>
        <w:ind w:left="1440"/>
        <w:rPr>
          <w:b/>
          <w:sz w:val="36"/>
          <w:szCs w:val="36"/>
        </w:rPr>
      </w:pPr>
      <w:r>
        <w:rPr>
          <w:noProof/>
          <w:lang w:eastAsia="zh-TW"/>
        </w:rPr>
        <w:drawing>
          <wp:anchor distT="0" distB="0" distL="114300" distR="114300" simplePos="0" relativeHeight="251659264" behindDoc="1" locked="0" layoutInCell="1" allowOverlap="1" wp14:anchorId="6D090CE7" wp14:editId="3555EAC1">
            <wp:simplePos x="0" y="0"/>
            <wp:positionH relativeFrom="column">
              <wp:posOffset>-88265</wp:posOffset>
            </wp:positionH>
            <wp:positionV relativeFrom="paragraph">
              <wp:posOffset>-200660</wp:posOffset>
            </wp:positionV>
            <wp:extent cx="990600" cy="121920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7" cstate="print">
                      <a:extLst>
                        <a:ext uri="{28A0092B-C50C-407E-A947-70E740481C1C}">
                          <a14:useLocalDpi xmlns:a14="http://schemas.microsoft.com/office/drawing/2010/main" val="0"/>
                        </a:ext>
                      </a:extLst>
                    </a:blip>
                    <a:srcRect l="13270" r="12796" b="11805"/>
                    <a:stretch/>
                  </pic:blipFill>
                  <pic:spPr bwMode="auto">
                    <a:xfrm>
                      <a:off x="0" y="0"/>
                      <a:ext cx="990600" cy="121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5ADD">
        <w:rPr>
          <w:noProof/>
          <w:lang w:eastAsia="zh-TW"/>
        </w:rPr>
        <w:drawing>
          <wp:anchor distT="0" distB="0" distL="114300" distR="114300" simplePos="0" relativeHeight="251661312" behindDoc="0" locked="0" layoutInCell="1" allowOverlap="1" wp14:anchorId="6D9A50DA" wp14:editId="343E7153">
            <wp:simplePos x="0" y="0"/>
            <wp:positionH relativeFrom="margin">
              <wp:align>right</wp:align>
            </wp:positionH>
            <wp:positionV relativeFrom="paragraph">
              <wp:posOffset>-3810</wp:posOffset>
            </wp:positionV>
            <wp:extent cx="935990" cy="9359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nty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5990" cy="935990"/>
                    </a:xfrm>
                    <a:prstGeom prst="rect">
                      <a:avLst/>
                    </a:prstGeom>
                  </pic:spPr>
                </pic:pic>
              </a:graphicData>
            </a:graphic>
            <wp14:sizeRelH relativeFrom="margin">
              <wp14:pctWidth>0</wp14:pctWidth>
            </wp14:sizeRelH>
            <wp14:sizeRelV relativeFrom="margin">
              <wp14:pctHeight>0</wp14:pctHeight>
            </wp14:sizeRelV>
          </wp:anchor>
        </w:drawing>
      </w:r>
      <w:r>
        <w:rPr>
          <w:b/>
          <w:sz w:val="36"/>
          <w:szCs w:val="36"/>
        </w:rPr>
        <w:t xml:space="preserve">  </w:t>
      </w:r>
      <w:r w:rsidR="006F5ADD">
        <w:rPr>
          <w:b/>
          <w:sz w:val="36"/>
          <w:szCs w:val="36"/>
        </w:rPr>
        <w:t>San Mateo County Youth Commission</w:t>
      </w:r>
    </w:p>
    <w:p w14:paraId="368AB2EB" w14:textId="77777777" w:rsidR="00E846EA" w:rsidRDefault="00E846EA" w:rsidP="00E846EA">
      <w:pPr>
        <w:jc w:val="center"/>
      </w:pPr>
      <w:r>
        <w:t>225 37th Avenue – Room 100</w:t>
      </w:r>
      <w:r>
        <w:br/>
        <w:t>San Mateo, CA 94403</w:t>
      </w:r>
    </w:p>
    <w:p w14:paraId="0BC765EA" w14:textId="77777777" w:rsidR="00E846EA" w:rsidRPr="00C966D2" w:rsidRDefault="00E846EA" w:rsidP="006F5ADD">
      <w:pPr>
        <w:jc w:val="center"/>
        <w:rPr>
          <w:sz w:val="22"/>
        </w:rPr>
      </w:pPr>
    </w:p>
    <w:p w14:paraId="78DA37EC" w14:textId="7A7A4FCC" w:rsidR="00F663E4" w:rsidRDefault="00F663E4" w:rsidP="006F5ADD">
      <w:pPr>
        <w:jc w:val="center"/>
      </w:pPr>
      <w:r>
        <w:t>1/1</w:t>
      </w:r>
      <w:r w:rsidR="00C5747D">
        <w:t>6</w:t>
      </w:r>
      <w:r>
        <w:t>/</w:t>
      </w:r>
      <w:r w:rsidR="00C5747D">
        <w:t>20</w:t>
      </w:r>
    </w:p>
    <w:p w14:paraId="66A0430E" w14:textId="77777777" w:rsidR="006F5ADD" w:rsidRDefault="006F5ADD" w:rsidP="006F5ADD">
      <w:pPr>
        <w:jc w:val="center"/>
      </w:pPr>
      <w:r w:rsidRPr="006F5ADD">
        <w:t>6:15-8:15 PM</w:t>
      </w:r>
    </w:p>
    <w:p w14:paraId="0E25A91D" w14:textId="77777777" w:rsidR="00CF695D" w:rsidRPr="00CF695D" w:rsidRDefault="00CF695D" w:rsidP="00731D44">
      <w:pPr>
        <w:rPr>
          <w:b/>
          <w:u w:val="single"/>
        </w:rPr>
      </w:pPr>
      <w:r>
        <w:rPr>
          <w:b/>
          <w:u w:val="single"/>
        </w:rPr>
        <w:t>Community Agreements</w:t>
      </w:r>
    </w:p>
    <w:p w14:paraId="76DC2317" w14:textId="77777777" w:rsidR="00CF695D" w:rsidRPr="00093624" w:rsidRDefault="00CF695D" w:rsidP="00CF695D">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rPr>
          <w:sz w:val="22"/>
        </w:rPr>
        <w:sectPr w:rsidR="00CF695D" w:rsidRPr="00093624" w:rsidSect="00731D44">
          <w:pgSz w:w="12240" w:h="15840"/>
          <w:pgMar w:top="1008" w:right="1440" w:bottom="720" w:left="1440" w:header="720" w:footer="720" w:gutter="0"/>
          <w:cols w:space="720"/>
          <w:docGrid w:linePitch="400"/>
        </w:sectPr>
      </w:pPr>
    </w:p>
    <w:p w14:paraId="763B11E1" w14:textId="77777777" w:rsidR="00CF695D" w:rsidRPr="00C966D2" w:rsidRDefault="00CF695D" w:rsidP="00CF695D">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rPr>
          <w:sz w:val="20"/>
        </w:rPr>
      </w:pPr>
      <w:r w:rsidRPr="00C966D2">
        <w:rPr>
          <w:sz w:val="20"/>
        </w:rPr>
        <w:t>One mic, one voice</w:t>
      </w:r>
    </w:p>
    <w:p w14:paraId="5329CD90" w14:textId="77777777" w:rsidR="00CF695D" w:rsidRPr="00C966D2" w:rsidRDefault="00CF695D" w:rsidP="00CF695D">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rPr>
          <w:sz w:val="20"/>
        </w:rPr>
      </w:pPr>
      <w:r w:rsidRPr="00C966D2">
        <w:rPr>
          <w:sz w:val="20"/>
        </w:rPr>
        <w:t>Use and respect personal pronouns</w:t>
      </w:r>
    </w:p>
    <w:p w14:paraId="05BFEBA7" w14:textId="77777777" w:rsidR="00CF695D" w:rsidRPr="00C966D2" w:rsidRDefault="00CF695D" w:rsidP="00CF695D">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rPr>
          <w:sz w:val="20"/>
        </w:rPr>
      </w:pPr>
      <w:r w:rsidRPr="00C966D2">
        <w:rPr>
          <w:sz w:val="20"/>
        </w:rPr>
        <w:t>Disagree with the idea, not the person</w:t>
      </w:r>
    </w:p>
    <w:p w14:paraId="2EC00D15" w14:textId="77777777" w:rsidR="00CF695D" w:rsidRPr="00C966D2" w:rsidRDefault="00CF695D" w:rsidP="00CF695D">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rPr>
          <w:sz w:val="20"/>
        </w:rPr>
      </w:pPr>
      <w:r w:rsidRPr="00C966D2">
        <w:rPr>
          <w:sz w:val="20"/>
        </w:rPr>
        <w:t>Food diversity</w:t>
      </w:r>
    </w:p>
    <w:p w14:paraId="18C2A6F0" w14:textId="77777777" w:rsidR="00CF695D" w:rsidRPr="00C966D2" w:rsidRDefault="00CF695D" w:rsidP="00CF695D">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rPr>
          <w:sz w:val="20"/>
        </w:rPr>
      </w:pPr>
      <w:r w:rsidRPr="00C966D2">
        <w:rPr>
          <w:sz w:val="20"/>
        </w:rPr>
        <w:t>Be open to other perspectives</w:t>
      </w:r>
    </w:p>
    <w:p w14:paraId="7E8B0386" w14:textId="77777777" w:rsidR="00CF695D" w:rsidRPr="00C966D2" w:rsidRDefault="00CF695D" w:rsidP="00CF695D">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rPr>
          <w:sz w:val="20"/>
        </w:rPr>
      </w:pPr>
      <w:r w:rsidRPr="00C966D2">
        <w:rPr>
          <w:sz w:val="20"/>
        </w:rPr>
        <w:t>Be discreet with personal information shared at meetings but know that anything shared is public record</w:t>
      </w:r>
    </w:p>
    <w:p w14:paraId="361330AE" w14:textId="77777777" w:rsidR="00CF695D" w:rsidRPr="00C966D2" w:rsidRDefault="00CF695D" w:rsidP="00CF695D">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rPr>
          <w:sz w:val="20"/>
        </w:rPr>
      </w:pPr>
      <w:r w:rsidRPr="00C966D2">
        <w:rPr>
          <w:sz w:val="20"/>
        </w:rPr>
        <w:t>Keep homework and phones away</w:t>
      </w:r>
    </w:p>
    <w:p w14:paraId="193F4693" w14:textId="77777777" w:rsidR="00CF695D" w:rsidRPr="00C966D2" w:rsidRDefault="00CF695D" w:rsidP="00CF695D">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rPr>
          <w:sz w:val="20"/>
        </w:rPr>
      </w:pPr>
      <w:r w:rsidRPr="00C966D2">
        <w:rPr>
          <w:sz w:val="20"/>
        </w:rPr>
        <w:t>HAVE FUN!</w:t>
      </w:r>
    </w:p>
    <w:p w14:paraId="2B833432" w14:textId="77777777" w:rsidR="00CF695D" w:rsidRDefault="00CF695D" w:rsidP="006F5ADD">
      <w:pPr>
        <w:jc w:val="center"/>
        <w:sectPr w:rsidR="00CF695D" w:rsidSect="00CF695D">
          <w:type w:val="continuous"/>
          <w:pgSz w:w="12240" w:h="15840"/>
          <w:pgMar w:top="1440" w:right="1440" w:bottom="1440" w:left="1440" w:header="720" w:footer="720" w:gutter="0"/>
          <w:cols w:num="2" w:space="720"/>
          <w:docGrid w:linePitch="400"/>
        </w:sectPr>
      </w:pPr>
    </w:p>
    <w:p w14:paraId="63761DE1" w14:textId="77777777" w:rsidR="00CF695D" w:rsidRPr="006A6530" w:rsidRDefault="00CF695D" w:rsidP="00C966D2">
      <w:pPr>
        <w:jc w:val="center"/>
        <w:rPr>
          <w:sz w:val="12"/>
        </w:rPr>
      </w:pPr>
    </w:p>
    <w:p w14:paraId="57231E9C" w14:textId="77777777" w:rsidR="006F5ADD" w:rsidRPr="006F5ADD" w:rsidRDefault="00636418" w:rsidP="00C966D2">
      <w:pPr>
        <w:jc w:val="center"/>
        <w:rPr>
          <w:b/>
          <w:u w:val="single"/>
        </w:rPr>
      </w:pPr>
      <w:r>
        <w:rPr>
          <w:b/>
          <w:u w:val="single"/>
        </w:rPr>
        <w:t>Workgroup</w:t>
      </w:r>
    </w:p>
    <w:p w14:paraId="795A3E1B" w14:textId="77777777" w:rsidR="006F5ADD" w:rsidRPr="00D041B5" w:rsidRDefault="006F5ADD" w:rsidP="00C966D2">
      <w:pPr>
        <w:jc w:val="center"/>
        <w:rPr>
          <w:sz w:val="8"/>
        </w:rPr>
      </w:pPr>
    </w:p>
    <w:p w14:paraId="160D802E" w14:textId="77777777" w:rsidR="006F5ADD" w:rsidRPr="006F5ADD" w:rsidRDefault="006F5ADD" w:rsidP="006F5ADD">
      <w:pPr>
        <w:numPr>
          <w:ilvl w:val="0"/>
          <w:numId w:val="1"/>
        </w:numPr>
        <w:tabs>
          <w:tab w:val="left" w:pos="1080"/>
        </w:tabs>
        <w:contextualSpacing/>
      </w:pPr>
      <w:r w:rsidRPr="006F5ADD">
        <w:rPr>
          <w:b/>
        </w:rPr>
        <w:t>Call to Order</w:t>
      </w:r>
    </w:p>
    <w:p w14:paraId="1EFB2D9E" w14:textId="77777777" w:rsidR="006F5ADD" w:rsidRPr="003A035C" w:rsidRDefault="006F5ADD" w:rsidP="006F5ADD">
      <w:pPr>
        <w:tabs>
          <w:tab w:val="left" w:pos="1080"/>
        </w:tabs>
        <w:ind w:left="1080"/>
        <w:contextualSpacing/>
        <w:rPr>
          <w:sz w:val="10"/>
          <w:szCs w:val="20"/>
        </w:rPr>
      </w:pPr>
    </w:p>
    <w:p w14:paraId="2511D620" w14:textId="77777777" w:rsidR="00636418" w:rsidRPr="00636418" w:rsidRDefault="006F5ADD" w:rsidP="00636418">
      <w:pPr>
        <w:numPr>
          <w:ilvl w:val="0"/>
          <w:numId w:val="1"/>
        </w:numPr>
        <w:tabs>
          <w:tab w:val="left" w:pos="1080"/>
        </w:tabs>
        <w:contextualSpacing/>
      </w:pPr>
      <w:r>
        <w:rPr>
          <w:b/>
        </w:rPr>
        <w:t>Roll Call</w:t>
      </w:r>
      <w:r w:rsidRPr="006F5ADD">
        <w:tab/>
      </w:r>
      <w:r w:rsidRPr="006F5ADD">
        <w:tab/>
      </w:r>
      <w:r w:rsidRPr="006F5ADD">
        <w:tab/>
        <w:t xml:space="preserve">   </w:t>
      </w:r>
      <w:r w:rsidRPr="006F5ADD">
        <w:tab/>
      </w:r>
      <w:r w:rsidRPr="006F5ADD">
        <w:tab/>
      </w:r>
      <w:r w:rsidRPr="006F5ADD">
        <w:tab/>
      </w:r>
      <w:r w:rsidRPr="006F5ADD">
        <w:tab/>
      </w:r>
      <w:r w:rsidRPr="006F5ADD">
        <w:tab/>
      </w:r>
    </w:p>
    <w:p w14:paraId="3850474B" w14:textId="77777777" w:rsidR="00636418" w:rsidRPr="003A035C" w:rsidRDefault="00636418" w:rsidP="00636418">
      <w:pPr>
        <w:contextualSpacing/>
        <w:rPr>
          <w:b/>
          <w:sz w:val="8"/>
          <w:szCs w:val="20"/>
        </w:rPr>
      </w:pPr>
    </w:p>
    <w:p w14:paraId="7ACBCE87" w14:textId="77777777" w:rsidR="00636418" w:rsidRPr="006F5ADD" w:rsidRDefault="00636418" w:rsidP="00636418">
      <w:pPr>
        <w:numPr>
          <w:ilvl w:val="0"/>
          <w:numId w:val="1"/>
        </w:numPr>
        <w:contextualSpacing/>
      </w:pPr>
      <w:r w:rsidRPr="006F5ADD">
        <w:rPr>
          <w:b/>
        </w:rPr>
        <w:t>Public Comment</w:t>
      </w:r>
      <w:r w:rsidRPr="006F5ADD">
        <w:t xml:space="preserve"> </w:t>
      </w:r>
      <w:r w:rsidRPr="006F5ADD">
        <w:tab/>
      </w:r>
      <w:r w:rsidRPr="006F5ADD">
        <w:tab/>
      </w:r>
      <w:r w:rsidRPr="006F5ADD">
        <w:tab/>
      </w:r>
      <w:r w:rsidRPr="006F5ADD">
        <w:tab/>
      </w:r>
      <w:r w:rsidRPr="006F5ADD">
        <w:tab/>
      </w:r>
      <w:r w:rsidRPr="006F5ADD">
        <w:tab/>
      </w:r>
      <w:r w:rsidRPr="006F5ADD">
        <w:tab/>
      </w:r>
      <w:r w:rsidRPr="006F5ADD">
        <w:tab/>
      </w:r>
    </w:p>
    <w:p w14:paraId="77BEF96A" w14:textId="77777777" w:rsidR="00636418" w:rsidRDefault="00636418" w:rsidP="00636418">
      <w:pPr>
        <w:ind w:left="1080"/>
        <w:rPr>
          <w:sz w:val="20"/>
          <w:szCs w:val="20"/>
        </w:rPr>
      </w:pPr>
      <w:r w:rsidRPr="006F5ADD">
        <w:rPr>
          <w:sz w:val="20"/>
          <w:szCs w:val="20"/>
        </w:rPr>
        <w:t xml:space="preserve">Members of the public may address the commission on youth related issues and concerns that are not </w:t>
      </w:r>
      <w:r w:rsidRPr="006F5ADD">
        <w:rPr>
          <w:sz w:val="18"/>
          <w:szCs w:val="20"/>
        </w:rPr>
        <w:t>currently</w:t>
      </w:r>
      <w:r w:rsidRPr="006F5ADD">
        <w:rPr>
          <w:sz w:val="20"/>
          <w:szCs w:val="20"/>
        </w:rPr>
        <w:t xml:space="preserve"> on the agenda. Please complete a Request Form found in the front entry, hand it to one of the Youth Commission Chairs, and limit your remarks to two minutes. Th</w:t>
      </w:r>
      <w:r>
        <w:rPr>
          <w:sz w:val="20"/>
          <w:szCs w:val="20"/>
        </w:rPr>
        <w:t xml:space="preserve">e public is welcome to speak on </w:t>
      </w:r>
      <w:r w:rsidRPr="006F5ADD">
        <w:rPr>
          <w:sz w:val="20"/>
          <w:szCs w:val="20"/>
        </w:rPr>
        <w:t>Agenda Items throughout the meeting.</w:t>
      </w:r>
    </w:p>
    <w:p w14:paraId="747358C2" w14:textId="77777777" w:rsidR="00636418" w:rsidRPr="003A035C" w:rsidRDefault="00636418" w:rsidP="00636418">
      <w:pPr>
        <w:ind w:left="1080"/>
        <w:contextualSpacing/>
        <w:rPr>
          <w:sz w:val="10"/>
          <w:szCs w:val="20"/>
        </w:rPr>
      </w:pPr>
    </w:p>
    <w:p w14:paraId="0820F10F" w14:textId="77777777" w:rsidR="006F5ADD" w:rsidRPr="00636418" w:rsidRDefault="006F5ADD" w:rsidP="00636418">
      <w:pPr>
        <w:numPr>
          <w:ilvl w:val="0"/>
          <w:numId w:val="1"/>
        </w:numPr>
        <w:contextualSpacing/>
      </w:pPr>
      <w:r w:rsidRPr="006F5ADD">
        <w:rPr>
          <w:b/>
        </w:rPr>
        <w:t>Approve Agenda (Action)</w:t>
      </w:r>
    </w:p>
    <w:p w14:paraId="72CC732F" w14:textId="77777777" w:rsidR="006F5ADD" w:rsidRPr="00C50CA9" w:rsidRDefault="006F5ADD" w:rsidP="006F5ADD">
      <w:pPr>
        <w:ind w:left="1080"/>
        <w:contextualSpacing/>
        <w:rPr>
          <w:sz w:val="14"/>
        </w:rPr>
      </w:pPr>
    </w:p>
    <w:p w14:paraId="286BCEC2" w14:textId="67E2B7C0" w:rsidR="006F5ADD" w:rsidRPr="00C966D2" w:rsidRDefault="006F5ADD" w:rsidP="006F5ADD">
      <w:pPr>
        <w:numPr>
          <w:ilvl w:val="0"/>
          <w:numId w:val="1"/>
        </w:numPr>
        <w:contextualSpacing/>
      </w:pPr>
      <w:r w:rsidRPr="006F5ADD">
        <w:rPr>
          <w:b/>
        </w:rPr>
        <w:t>Approve Minutes</w:t>
      </w:r>
      <w:r w:rsidR="001E5908">
        <w:rPr>
          <w:b/>
        </w:rPr>
        <w:t xml:space="preserve"> (Action)</w:t>
      </w:r>
    </w:p>
    <w:p w14:paraId="23D60F10" w14:textId="77777777" w:rsidR="00C966D2" w:rsidRPr="00C50CA9" w:rsidRDefault="00C966D2" w:rsidP="00C966D2">
      <w:pPr>
        <w:pStyle w:val="ListParagraph"/>
        <w:rPr>
          <w:sz w:val="14"/>
        </w:rPr>
      </w:pPr>
    </w:p>
    <w:p w14:paraId="414C1B76" w14:textId="3928F996" w:rsidR="00F566C4" w:rsidRDefault="00F566C4" w:rsidP="00C966D2">
      <w:pPr>
        <w:numPr>
          <w:ilvl w:val="0"/>
          <w:numId w:val="1"/>
        </w:numPr>
        <w:rPr>
          <w:b/>
        </w:rPr>
      </w:pPr>
      <w:r>
        <w:rPr>
          <w:b/>
        </w:rPr>
        <w:t xml:space="preserve">Breakfast Up! </w:t>
      </w:r>
      <w:r w:rsidR="0041601F">
        <w:rPr>
          <w:b/>
        </w:rPr>
        <w:t>School Breakfast Participation Event</w:t>
      </w:r>
      <w:r w:rsidR="00B669FD">
        <w:rPr>
          <w:b/>
        </w:rPr>
        <w:t xml:space="preserve"> – Vote on Co-Sponsorship (Action)</w:t>
      </w:r>
      <w:r>
        <w:rPr>
          <w:b/>
        </w:rPr>
        <w:br/>
      </w:r>
      <w:r>
        <w:rPr>
          <w:sz w:val="20"/>
        </w:rPr>
        <w:t xml:space="preserve">Heather Hopkins, </w:t>
      </w:r>
      <w:r w:rsidRPr="00F566C4">
        <w:rPr>
          <w:sz w:val="20"/>
        </w:rPr>
        <w:t>Belle Haven Action</w:t>
      </w:r>
    </w:p>
    <w:p w14:paraId="1FC666D8" w14:textId="77777777" w:rsidR="00F566C4" w:rsidRPr="00F566C4" w:rsidRDefault="00F566C4" w:rsidP="00F566C4">
      <w:pPr>
        <w:pStyle w:val="ListParagraph"/>
        <w:rPr>
          <w:b/>
          <w:sz w:val="14"/>
        </w:rPr>
      </w:pPr>
    </w:p>
    <w:p w14:paraId="57237CEB" w14:textId="2452EC8F" w:rsidR="00C966D2" w:rsidRDefault="00C5747D" w:rsidP="00C966D2">
      <w:pPr>
        <w:numPr>
          <w:ilvl w:val="0"/>
          <w:numId w:val="1"/>
        </w:numPr>
        <w:rPr>
          <w:b/>
        </w:rPr>
      </w:pPr>
      <w:r>
        <w:rPr>
          <w:b/>
        </w:rPr>
        <w:t xml:space="preserve">Children’s Collaborative for Community Success </w:t>
      </w:r>
      <w:r w:rsidR="00B669FD">
        <w:rPr>
          <w:b/>
        </w:rPr>
        <w:t>– Vote on</w:t>
      </w:r>
      <w:r w:rsidR="00C50CA9">
        <w:rPr>
          <w:b/>
        </w:rPr>
        <w:t xml:space="preserve"> Draft</w:t>
      </w:r>
      <w:r w:rsidR="001F1DAA">
        <w:rPr>
          <w:b/>
        </w:rPr>
        <w:t>ing</w:t>
      </w:r>
      <w:bookmarkStart w:id="0" w:name="_GoBack"/>
      <w:bookmarkEnd w:id="0"/>
      <w:r w:rsidR="00C50CA9">
        <w:rPr>
          <w:b/>
        </w:rPr>
        <w:t xml:space="preserve"> </w:t>
      </w:r>
      <w:r w:rsidR="00A8012F">
        <w:rPr>
          <w:b/>
        </w:rPr>
        <w:t>a Letter</w:t>
      </w:r>
      <w:r w:rsidR="00B669FD">
        <w:rPr>
          <w:b/>
        </w:rPr>
        <w:t xml:space="preserve"> of Support (Action)</w:t>
      </w:r>
    </w:p>
    <w:p w14:paraId="7FB02706" w14:textId="7B3DE269" w:rsidR="00C966D2" w:rsidRPr="00C5747D" w:rsidRDefault="00C5747D" w:rsidP="00C966D2">
      <w:pPr>
        <w:ind w:left="1080"/>
        <w:contextualSpacing/>
        <w:rPr>
          <w:sz w:val="22"/>
        </w:rPr>
      </w:pPr>
      <w:r w:rsidRPr="00C5747D">
        <w:rPr>
          <w:sz w:val="20"/>
        </w:rPr>
        <w:t>Maeve Johnston, Public Health, Policy, and Planning</w:t>
      </w:r>
    </w:p>
    <w:p w14:paraId="4AE7A58B" w14:textId="77777777" w:rsidR="00F663E4" w:rsidRPr="00C50CA9" w:rsidRDefault="00F663E4" w:rsidP="00F663E4">
      <w:pPr>
        <w:contextualSpacing/>
        <w:rPr>
          <w:sz w:val="14"/>
        </w:rPr>
      </w:pPr>
    </w:p>
    <w:p w14:paraId="0E26978A" w14:textId="64A70DA1" w:rsidR="00C4250C" w:rsidRPr="00C5747D" w:rsidRDefault="00C5747D" w:rsidP="00C4250C">
      <w:pPr>
        <w:numPr>
          <w:ilvl w:val="0"/>
          <w:numId w:val="1"/>
        </w:numPr>
        <w:rPr>
          <w:b/>
          <w:sz w:val="18"/>
        </w:rPr>
      </w:pPr>
      <w:r>
        <w:rPr>
          <w:b/>
        </w:rPr>
        <w:t>Mental Health Letter to BOS</w:t>
      </w:r>
      <w:r w:rsidR="00B669FD">
        <w:rPr>
          <w:b/>
        </w:rPr>
        <w:t xml:space="preserve"> – Vote on Letter (Action) </w:t>
      </w:r>
      <w:r>
        <w:rPr>
          <w:b/>
        </w:rPr>
        <w:br/>
      </w:r>
      <w:r w:rsidRPr="00C5747D">
        <w:rPr>
          <w:sz w:val="20"/>
        </w:rPr>
        <w:t xml:space="preserve">Health and Wellness Committee </w:t>
      </w:r>
      <w:r>
        <w:rPr>
          <w:sz w:val="22"/>
        </w:rPr>
        <w:br/>
      </w:r>
    </w:p>
    <w:p w14:paraId="1E13F989" w14:textId="4A5ADF8A" w:rsidR="00C5747D" w:rsidRDefault="00C5747D" w:rsidP="00C5747D">
      <w:pPr>
        <w:numPr>
          <w:ilvl w:val="0"/>
          <w:numId w:val="1"/>
        </w:numPr>
        <w:rPr>
          <w:b/>
        </w:rPr>
      </w:pPr>
      <w:r>
        <w:rPr>
          <w:b/>
        </w:rPr>
        <w:t>Individuals with Disabilities Education Act Letter to BOS</w:t>
      </w:r>
      <w:r w:rsidR="00B669FD">
        <w:rPr>
          <w:b/>
        </w:rPr>
        <w:t xml:space="preserve"> – Vote on Letter (Action)</w:t>
      </w:r>
    </w:p>
    <w:p w14:paraId="147EBBB9" w14:textId="60925B6A" w:rsidR="00646FF1" w:rsidRDefault="00C5747D" w:rsidP="00B669FD">
      <w:pPr>
        <w:ind w:left="1080"/>
        <w:contextualSpacing/>
        <w:rPr>
          <w:sz w:val="20"/>
          <w:szCs w:val="20"/>
        </w:rPr>
      </w:pPr>
      <w:r>
        <w:rPr>
          <w:sz w:val="20"/>
          <w:szCs w:val="20"/>
        </w:rPr>
        <w:t xml:space="preserve">Health and Wellness Committee </w:t>
      </w:r>
    </w:p>
    <w:p w14:paraId="69C9EB6A" w14:textId="77777777" w:rsidR="00B669FD" w:rsidRPr="00C50CA9" w:rsidRDefault="00B669FD" w:rsidP="00B669FD">
      <w:pPr>
        <w:ind w:left="1080"/>
        <w:contextualSpacing/>
        <w:rPr>
          <w:sz w:val="14"/>
          <w:szCs w:val="20"/>
        </w:rPr>
      </w:pPr>
    </w:p>
    <w:p w14:paraId="7A219029" w14:textId="1FB3843F" w:rsidR="00B669FD" w:rsidRPr="00B669FD" w:rsidRDefault="00B669FD" w:rsidP="00B669FD">
      <w:pPr>
        <w:pStyle w:val="ListParagraph"/>
        <w:numPr>
          <w:ilvl w:val="0"/>
          <w:numId w:val="1"/>
        </w:numPr>
        <w:rPr>
          <w:sz w:val="20"/>
          <w:szCs w:val="20"/>
        </w:rPr>
      </w:pPr>
      <w:r>
        <w:rPr>
          <w:b/>
        </w:rPr>
        <w:t xml:space="preserve">Climate Crisis Letter, SMCOE </w:t>
      </w:r>
      <w:r w:rsidR="008A03EC">
        <w:rPr>
          <w:b/>
        </w:rPr>
        <w:t xml:space="preserve">Collaboration </w:t>
      </w:r>
      <w:r w:rsidR="008A03EC" w:rsidRPr="00B669FD">
        <w:rPr>
          <w:b/>
        </w:rPr>
        <w:t>–</w:t>
      </w:r>
      <w:r w:rsidRPr="00B669FD">
        <w:rPr>
          <w:b/>
        </w:rPr>
        <w:t xml:space="preserve"> Vote on Letter (Action) </w:t>
      </w:r>
      <w:r w:rsidRPr="00B669FD">
        <w:rPr>
          <w:b/>
        </w:rPr>
        <w:br/>
      </w:r>
      <w:r>
        <w:rPr>
          <w:sz w:val="20"/>
        </w:rPr>
        <w:t>Environmental Justice Committee</w:t>
      </w:r>
    </w:p>
    <w:p w14:paraId="0115FAC8" w14:textId="02A92479" w:rsidR="00C5747D" w:rsidRPr="00C50CA9" w:rsidRDefault="00C5747D" w:rsidP="00C5747D">
      <w:pPr>
        <w:pStyle w:val="ListParagraph"/>
        <w:ind w:left="1080"/>
        <w:rPr>
          <w:sz w:val="14"/>
        </w:rPr>
      </w:pPr>
    </w:p>
    <w:p w14:paraId="58EBD48B" w14:textId="2A43FA49" w:rsidR="00C5747D" w:rsidRPr="00C5747D" w:rsidRDefault="00C5747D" w:rsidP="006F5ADD">
      <w:pPr>
        <w:pStyle w:val="ListParagraph"/>
        <w:numPr>
          <w:ilvl w:val="0"/>
          <w:numId w:val="1"/>
        </w:numPr>
      </w:pPr>
      <w:r>
        <w:rPr>
          <w:b/>
        </w:rPr>
        <w:t>Committee Worktime</w:t>
      </w:r>
    </w:p>
    <w:p w14:paraId="0CE59AB7" w14:textId="77777777" w:rsidR="00C5747D" w:rsidRPr="00C50CA9" w:rsidRDefault="00C5747D" w:rsidP="00C5747D">
      <w:pPr>
        <w:pStyle w:val="ListParagraph"/>
        <w:ind w:left="1080"/>
        <w:rPr>
          <w:sz w:val="14"/>
        </w:rPr>
      </w:pPr>
    </w:p>
    <w:p w14:paraId="67937EDE" w14:textId="2DE8D979" w:rsidR="00E969AB" w:rsidRPr="00E969AB" w:rsidRDefault="00E969AB" w:rsidP="006F5ADD">
      <w:pPr>
        <w:pStyle w:val="ListParagraph"/>
        <w:numPr>
          <w:ilvl w:val="0"/>
          <w:numId w:val="1"/>
        </w:numPr>
      </w:pPr>
      <w:r w:rsidRPr="00E969AB">
        <w:rPr>
          <w:b/>
        </w:rPr>
        <w:t xml:space="preserve">Committee </w:t>
      </w:r>
      <w:r w:rsidR="00303F7E">
        <w:rPr>
          <w:b/>
        </w:rPr>
        <w:t>Chair and Boar</w:t>
      </w:r>
      <w:r w:rsidR="00D041B5">
        <w:rPr>
          <w:b/>
        </w:rPr>
        <w:t>d</w:t>
      </w:r>
      <w:r w:rsidR="00303F7E">
        <w:rPr>
          <w:b/>
        </w:rPr>
        <w:t xml:space="preserve"> and Commission Liaison Updates</w:t>
      </w:r>
    </w:p>
    <w:p w14:paraId="74F93850" w14:textId="77777777" w:rsidR="00D041B5" w:rsidRPr="00C50CA9" w:rsidRDefault="00D041B5" w:rsidP="00D041B5">
      <w:pPr>
        <w:pStyle w:val="ListParagraph"/>
        <w:rPr>
          <w:b/>
          <w:sz w:val="14"/>
          <w:szCs w:val="20"/>
        </w:rPr>
      </w:pPr>
    </w:p>
    <w:p w14:paraId="5C80C1D6" w14:textId="39B219F3" w:rsidR="006A6530" w:rsidRPr="006C4004" w:rsidRDefault="00D041B5" w:rsidP="006A6530">
      <w:pPr>
        <w:pStyle w:val="ListParagraph"/>
        <w:numPr>
          <w:ilvl w:val="0"/>
          <w:numId w:val="1"/>
        </w:numPr>
        <w:rPr>
          <w:b/>
          <w:color w:val="7030A0"/>
          <w:szCs w:val="20"/>
        </w:rPr>
      </w:pPr>
      <w:r w:rsidRPr="006C4004">
        <w:rPr>
          <w:b/>
          <w:color w:val="7030A0"/>
          <w:szCs w:val="20"/>
        </w:rPr>
        <w:t>January 30</w:t>
      </w:r>
      <w:r w:rsidRPr="006C4004">
        <w:rPr>
          <w:b/>
          <w:color w:val="7030A0"/>
          <w:szCs w:val="20"/>
          <w:vertAlign w:val="superscript"/>
        </w:rPr>
        <w:t>th</w:t>
      </w:r>
      <w:r w:rsidRPr="006C4004">
        <w:rPr>
          <w:b/>
          <w:color w:val="7030A0"/>
          <w:szCs w:val="20"/>
        </w:rPr>
        <w:t xml:space="preserve"> </w:t>
      </w:r>
      <w:r w:rsidR="00AD6C5C" w:rsidRPr="006C4004">
        <w:rPr>
          <w:b/>
          <w:color w:val="7030A0"/>
          <w:szCs w:val="20"/>
        </w:rPr>
        <w:t xml:space="preserve">Meeting: </w:t>
      </w:r>
      <w:r w:rsidR="006A6530" w:rsidRPr="006C4004">
        <w:rPr>
          <w:b/>
          <w:color w:val="7030A0"/>
          <w:szCs w:val="20"/>
        </w:rPr>
        <w:t>C</w:t>
      </w:r>
      <w:r w:rsidR="00AD6C5C" w:rsidRPr="006C4004">
        <w:rPr>
          <w:b/>
          <w:color w:val="7030A0"/>
          <w:szCs w:val="20"/>
        </w:rPr>
        <w:t>hange</w:t>
      </w:r>
      <w:r w:rsidR="006A6530" w:rsidRPr="006C4004">
        <w:rPr>
          <w:b/>
          <w:color w:val="7030A0"/>
          <w:szCs w:val="20"/>
        </w:rPr>
        <w:t xml:space="preserve"> of Place/Time</w:t>
      </w:r>
    </w:p>
    <w:p w14:paraId="1934DB3E" w14:textId="65C56BA8" w:rsidR="006A6530" w:rsidRPr="006C4004" w:rsidRDefault="00C37411" w:rsidP="006830CB">
      <w:pPr>
        <w:pStyle w:val="ListParagraph"/>
        <w:ind w:left="1080"/>
        <w:rPr>
          <w:b/>
          <w:color w:val="7030A0"/>
          <w:szCs w:val="20"/>
        </w:rPr>
      </w:pPr>
      <w:r w:rsidRPr="006C4004">
        <w:rPr>
          <w:color w:val="7030A0"/>
          <w:sz w:val="20"/>
          <w:szCs w:val="20"/>
        </w:rPr>
        <w:t>Census Training</w:t>
      </w:r>
      <w:r w:rsidR="006830CB" w:rsidRPr="006C4004">
        <w:rPr>
          <w:color w:val="7030A0"/>
          <w:sz w:val="20"/>
          <w:szCs w:val="20"/>
        </w:rPr>
        <w:t xml:space="preserve">: 264 Harbor Blvd, </w:t>
      </w:r>
      <w:proofErr w:type="spellStart"/>
      <w:r w:rsidR="006830CB" w:rsidRPr="006C4004">
        <w:rPr>
          <w:color w:val="7030A0"/>
          <w:sz w:val="20"/>
          <w:szCs w:val="20"/>
        </w:rPr>
        <w:t>Bldg</w:t>
      </w:r>
      <w:proofErr w:type="spellEnd"/>
      <w:r w:rsidR="006830CB" w:rsidRPr="006C4004">
        <w:rPr>
          <w:color w:val="7030A0"/>
          <w:sz w:val="20"/>
          <w:szCs w:val="20"/>
        </w:rPr>
        <w:t xml:space="preserve"> A, (Jupiter Room) Belmont</w:t>
      </w:r>
      <w:r w:rsidR="006830CB" w:rsidRPr="006C4004">
        <w:rPr>
          <w:color w:val="7030A0"/>
          <w:sz w:val="20"/>
          <w:szCs w:val="20"/>
        </w:rPr>
        <w:br/>
      </w:r>
      <w:r w:rsidR="006C4004" w:rsidRPr="006C4004">
        <w:rPr>
          <w:color w:val="7030A0"/>
          <w:sz w:val="20"/>
          <w:szCs w:val="20"/>
        </w:rPr>
        <w:t>6:00pm-8:00pm</w:t>
      </w:r>
      <w:r w:rsidR="006830CB" w:rsidRPr="006C4004">
        <w:rPr>
          <w:color w:val="7030A0"/>
          <w:sz w:val="20"/>
          <w:szCs w:val="20"/>
        </w:rPr>
        <w:t xml:space="preserve"> (Dinner will be served starting at 5:30pm)</w:t>
      </w:r>
    </w:p>
    <w:p w14:paraId="09398EEC" w14:textId="59AB4500" w:rsidR="006F5ADD" w:rsidRPr="00C50CA9" w:rsidRDefault="006F5ADD" w:rsidP="006F5ADD">
      <w:pPr>
        <w:ind w:left="1080"/>
        <w:rPr>
          <w:sz w:val="14"/>
          <w:szCs w:val="20"/>
        </w:rPr>
      </w:pPr>
    </w:p>
    <w:p w14:paraId="1CB38A2D" w14:textId="77777777" w:rsidR="003A035C" w:rsidRDefault="006F5ADD" w:rsidP="003A138E">
      <w:pPr>
        <w:pStyle w:val="ListParagraph"/>
        <w:numPr>
          <w:ilvl w:val="0"/>
          <w:numId w:val="1"/>
        </w:numPr>
        <w:contextualSpacing w:val="0"/>
        <w:rPr>
          <w:b/>
        </w:rPr>
      </w:pPr>
      <w:r w:rsidRPr="003A035C">
        <w:rPr>
          <w:b/>
        </w:rPr>
        <w:t>Announcements</w:t>
      </w:r>
    </w:p>
    <w:p w14:paraId="2EC89386" w14:textId="77777777" w:rsidR="003A035C" w:rsidRPr="00C50CA9" w:rsidRDefault="003A035C" w:rsidP="003A035C">
      <w:pPr>
        <w:pStyle w:val="ListParagraph"/>
        <w:rPr>
          <w:b/>
          <w:sz w:val="14"/>
        </w:rPr>
      </w:pPr>
    </w:p>
    <w:p w14:paraId="4D792462" w14:textId="455D05C7" w:rsidR="006F5ADD" w:rsidRPr="003A035C" w:rsidRDefault="006F5ADD" w:rsidP="003A138E">
      <w:pPr>
        <w:pStyle w:val="ListParagraph"/>
        <w:numPr>
          <w:ilvl w:val="0"/>
          <w:numId w:val="1"/>
        </w:numPr>
        <w:contextualSpacing w:val="0"/>
        <w:rPr>
          <w:b/>
        </w:rPr>
      </w:pPr>
      <w:r w:rsidRPr="003A035C">
        <w:rPr>
          <w:b/>
        </w:rPr>
        <w:t>Adjournment</w:t>
      </w:r>
      <w:r w:rsidRPr="003A035C">
        <w:rPr>
          <w:b/>
        </w:rPr>
        <w:tab/>
      </w:r>
      <w:r w:rsidRPr="003A035C">
        <w:rPr>
          <w:b/>
        </w:rPr>
        <w:tab/>
      </w:r>
      <w:r w:rsidRPr="003A035C">
        <w:rPr>
          <w:b/>
        </w:rPr>
        <w:tab/>
      </w:r>
      <w:r w:rsidRPr="003A035C">
        <w:rPr>
          <w:b/>
        </w:rPr>
        <w:tab/>
      </w:r>
      <w:r w:rsidRPr="003A035C">
        <w:rPr>
          <w:b/>
        </w:rPr>
        <w:tab/>
      </w:r>
      <w:r w:rsidRPr="003A035C">
        <w:rPr>
          <w:b/>
        </w:rPr>
        <w:tab/>
      </w:r>
      <w:r w:rsidRPr="003A035C">
        <w:rPr>
          <w:b/>
        </w:rPr>
        <w:tab/>
      </w:r>
      <w:r w:rsidRPr="003A035C">
        <w:rPr>
          <w:b/>
        </w:rPr>
        <w:tab/>
      </w:r>
    </w:p>
    <w:p w14:paraId="3B7594D3" w14:textId="77777777" w:rsidR="006F5ADD" w:rsidRPr="00C966D2" w:rsidRDefault="006F5ADD" w:rsidP="006F5ADD">
      <w:pPr>
        <w:ind w:left="1080"/>
        <w:rPr>
          <w:sz w:val="16"/>
          <w:szCs w:val="20"/>
        </w:rPr>
      </w:pPr>
    </w:p>
    <w:p w14:paraId="28DB46FC" w14:textId="707E195C" w:rsidR="001F47F6" w:rsidRPr="00290777" w:rsidRDefault="001F47F6" w:rsidP="001F47F6">
      <w:pPr>
        <w:jc w:val="center"/>
        <w:rPr>
          <w:sz w:val="22"/>
          <w:szCs w:val="22"/>
        </w:rPr>
      </w:pPr>
      <w:r>
        <w:rPr>
          <w:b/>
          <w:sz w:val="22"/>
          <w:szCs w:val="22"/>
        </w:rPr>
        <w:t>Next Executive Board Meeting:</w:t>
      </w:r>
      <w:r>
        <w:rPr>
          <w:sz w:val="22"/>
          <w:szCs w:val="22"/>
        </w:rPr>
        <w:t xml:space="preserve"> </w:t>
      </w:r>
      <w:r w:rsidR="008451D9">
        <w:rPr>
          <w:sz w:val="22"/>
          <w:szCs w:val="22"/>
        </w:rPr>
        <w:t>February 6</w:t>
      </w:r>
      <w:r w:rsidR="00D747B9">
        <w:rPr>
          <w:sz w:val="22"/>
          <w:szCs w:val="22"/>
        </w:rPr>
        <w:t>, 2020</w:t>
      </w:r>
    </w:p>
    <w:p w14:paraId="2C23FA7F" w14:textId="0FF663A5" w:rsidR="001F47F6" w:rsidRDefault="001F47F6" w:rsidP="001F47F6">
      <w:pPr>
        <w:jc w:val="center"/>
        <w:rPr>
          <w:sz w:val="22"/>
          <w:szCs w:val="22"/>
        </w:rPr>
      </w:pPr>
      <w:r>
        <w:rPr>
          <w:b/>
          <w:sz w:val="22"/>
          <w:szCs w:val="22"/>
        </w:rPr>
        <w:lastRenderedPageBreak/>
        <w:t xml:space="preserve">Next Workgroup Meeting: </w:t>
      </w:r>
      <w:r w:rsidR="008451D9">
        <w:rPr>
          <w:sz w:val="22"/>
          <w:szCs w:val="22"/>
        </w:rPr>
        <w:t>February 13</w:t>
      </w:r>
      <w:r w:rsidR="00D747B9">
        <w:rPr>
          <w:sz w:val="22"/>
          <w:szCs w:val="22"/>
        </w:rPr>
        <w:t>, 2020</w:t>
      </w:r>
      <w:r w:rsidR="00731D44">
        <w:rPr>
          <w:sz w:val="22"/>
          <w:szCs w:val="22"/>
        </w:rPr>
        <w:br/>
      </w:r>
      <w:r w:rsidRPr="006C4004">
        <w:rPr>
          <w:b/>
          <w:color w:val="7030A0"/>
          <w:sz w:val="22"/>
          <w:szCs w:val="22"/>
        </w:rPr>
        <w:t xml:space="preserve">Next Public Meeting: </w:t>
      </w:r>
      <w:r w:rsidR="00D747B9" w:rsidRPr="006C4004">
        <w:rPr>
          <w:color w:val="7030A0"/>
          <w:sz w:val="22"/>
          <w:szCs w:val="22"/>
        </w:rPr>
        <w:t>January 30, 2020</w:t>
      </w:r>
      <w:r w:rsidR="008451D9" w:rsidRPr="006C4004">
        <w:rPr>
          <w:color w:val="7030A0"/>
          <w:sz w:val="22"/>
          <w:szCs w:val="22"/>
        </w:rPr>
        <w:t xml:space="preserve"> – </w:t>
      </w:r>
      <w:r w:rsidR="004D00F5" w:rsidRPr="006C4004">
        <w:rPr>
          <w:color w:val="7030A0"/>
          <w:sz w:val="20"/>
          <w:szCs w:val="20"/>
        </w:rPr>
        <w:t xml:space="preserve">264 Harbor Blvd, </w:t>
      </w:r>
      <w:r w:rsidR="004D00F5" w:rsidRPr="006C4004">
        <w:rPr>
          <w:color w:val="7030A0"/>
          <w:sz w:val="20"/>
          <w:szCs w:val="20"/>
        </w:rPr>
        <w:br/>
      </w:r>
      <w:r w:rsidR="004D00F5" w:rsidRPr="006C4004">
        <w:rPr>
          <w:color w:val="7030A0"/>
          <w:sz w:val="20"/>
          <w:szCs w:val="20"/>
        </w:rPr>
        <w:tab/>
      </w:r>
      <w:r w:rsidR="004D00F5" w:rsidRPr="006C4004">
        <w:rPr>
          <w:color w:val="7030A0"/>
          <w:sz w:val="20"/>
          <w:szCs w:val="20"/>
        </w:rPr>
        <w:tab/>
      </w:r>
      <w:r w:rsidR="004D00F5" w:rsidRPr="006C4004">
        <w:rPr>
          <w:color w:val="7030A0"/>
          <w:sz w:val="20"/>
          <w:szCs w:val="20"/>
        </w:rPr>
        <w:tab/>
      </w:r>
      <w:r w:rsidR="004D00F5" w:rsidRPr="006C4004">
        <w:rPr>
          <w:color w:val="7030A0"/>
          <w:sz w:val="20"/>
          <w:szCs w:val="20"/>
        </w:rPr>
        <w:tab/>
      </w:r>
      <w:proofErr w:type="spellStart"/>
      <w:r w:rsidR="004D00F5" w:rsidRPr="006C4004">
        <w:rPr>
          <w:color w:val="7030A0"/>
          <w:sz w:val="20"/>
          <w:szCs w:val="20"/>
        </w:rPr>
        <w:t>Bldg</w:t>
      </w:r>
      <w:proofErr w:type="spellEnd"/>
      <w:r w:rsidR="004D00F5" w:rsidRPr="006C4004">
        <w:rPr>
          <w:color w:val="7030A0"/>
          <w:sz w:val="20"/>
          <w:szCs w:val="20"/>
        </w:rPr>
        <w:t xml:space="preserve"> A, (Jupiter Room) Belmont, </w:t>
      </w:r>
      <w:r w:rsidR="005A71F2">
        <w:rPr>
          <w:color w:val="7030A0"/>
          <w:sz w:val="20"/>
          <w:szCs w:val="20"/>
        </w:rPr>
        <w:t>6:00</w:t>
      </w:r>
      <w:r w:rsidR="004D00F5" w:rsidRPr="006C4004">
        <w:rPr>
          <w:color w:val="7030A0"/>
          <w:sz w:val="20"/>
          <w:szCs w:val="20"/>
        </w:rPr>
        <w:t>pm-8:00pm</w:t>
      </w:r>
    </w:p>
    <w:p w14:paraId="7B4DB685" w14:textId="77777777" w:rsidR="001F47F6" w:rsidRPr="00C966D2" w:rsidRDefault="001F47F6" w:rsidP="001F47F6">
      <w:pPr>
        <w:jc w:val="center"/>
        <w:rPr>
          <w:sz w:val="14"/>
          <w:szCs w:val="22"/>
        </w:rPr>
      </w:pPr>
    </w:p>
    <w:p w14:paraId="4215CC17" w14:textId="77777777" w:rsidR="00EF015E" w:rsidRPr="00C966D2" w:rsidRDefault="00EF015E" w:rsidP="00EF015E">
      <w:pPr>
        <w:rPr>
          <w:rFonts w:asciiTheme="minorHAnsi" w:hAnsiTheme="minorHAnsi" w:cstheme="minorHAnsi"/>
          <w:sz w:val="19"/>
          <w:szCs w:val="19"/>
        </w:rPr>
      </w:pPr>
      <w:r w:rsidRPr="00C966D2">
        <w:rPr>
          <w:rFonts w:asciiTheme="minorHAnsi" w:hAnsiTheme="minorHAnsi" w:cstheme="minorHAnsi"/>
          <w:sz w:val="19"/>
          <w:szCs w:val="19"/>
        </w:rPr>
        <w:t xml:space="preserve">Public records that relate to any item on the open session agenda for a regular or special meeting of the Youth Commission are available for public inspection. Those records that are distributed less than 72 hours prior to the meeting are available for public inspection at the same time they are distributed to all members, or </w:t>
      </w:r>
      <w:proofErr w:type="gramStart"/>
      <w:r w:rsidRPr="00C966D2">
        <w:rPr>
          <w:rFonts w:asciiTheme="minorHAnsi" w:hAnsiTheme="minorHAnsi" w:cstheme="minorHAnsi"/>
          <w:sz w:val="19"/>
          <w:szCs w:val="19"/>
        </w:rPr>
        <w:t>a majority of</w:t>
      </w:r>
      <w:proofErr w:type="gramEnd"/>
      <w:r w:rsidRPr="00C966D2">
        <w:rPr>
          <w:rFonts w:asciiTheme="minorHAnsi" w:hAnsiTheme="minorHAnsi" w:cstheme="minorHAnsi"/>
          <w:sz w:val="19"/>
          <w:szCs w:val="19"/>
        </w:rPr>
        <w:t xml:space="preserve"> the members of the Commission. Those public records are available to be sent electronically by emailing lfreeland@smcgov.org or calling </w:t>
      </w:r>
      <w:r w:rsidRPr="00C966D2">
        <w:rPr>
          <w:rFonts w:asciiTheme="minorHAnsi" w:hAnsiTheme="minorHAnsi" w:cstheme="minorHAnsi"/>
          <w:sz w:val="19"/>
          <w:szCs w:val="19"/>
          <w:highlight w:val="white"/>
        </w:rPr>
        <w:t>(650) 363-4396</w:t>
      </w:r>
      <w:r w:rsidRPr="00C966D2">
        <w:rPr>
          <w:rFonts w:asciiTheme="minorHAnsi" w:hAnsiTheme="minorHAnsi" w:cstheme="minorHAnsi"/>
          <w:sz w:val="19"/>
          <w:szCs w:val="19"/>
        </w:rPr>
        <w:t>.</w:t>
      </w:r>
    </w:p>
    <w:p w14:paraId="59435889" w14:textId="77777777" w:rsidR="00EF015E" w:rsidRPr="00C966D2" w:rsidRDefault="00EF015E" w:rsidP="00EF015E">
      <w:pPr>
        <w:rPr>
          <w:rFonts w:asciiTheme="minorHAnsi" w:hAnsiTheme="minorHAnsi" w:cstheme="minorHAnsi"/>
          <w:sz w:val="19"/>
          <w:szCs w:val="19"/>
        </w:rPr>
      </w:pPr>
    </w:p>
    <w:p w14:paraId="6E3E784F" w14:textId="4A535203" w:rsidR="006F5ADD" w:rsidRPr="00C966D2" w:rsidRDefault="00EF015E" w:rsidP="00D041B5">
      <w:pPr>
        <w:rPr>
          <w:sz w:val="19"/>
          <w:szCs w:val="19"/>
        </w:rPr>
      </w:pPr>
      <w:r w:rsidRPr="00C966D2">
        <w:rPr>
          <w:rFonts w:asciiTheme="minorHAnsi" w:hAnsiTheme="minorHAnsi" w:cstheme="minorHAnsi"/>
          <w:sz w:val="19"/>
          <w:szCs w:val="19"/>
        </w:rPr>
        <w:t xml:space="preserve">IN COMPLIANCE WITH THE CALIFORNIA GOVERNMENT CODE AND THE AMERICANS WITH DISABILITIES ACT: The meetings of the Youth Commission are accessible to individuals with disabilities. Contact Lindsey Freeland at </w:t>
      </w:r>
      <w:r w:rsidRPr="00C966D2">
        <w:rPr>
          <w:rFonts w:asciiTheme="minorHAnsi" w:hAnsiTheme="minorHAnsi" w:cstheme="minorHAnsi"/>
          <w:sz w:val="19"/>
          <w:szCs w:val="19"/>
          <w:highlight w:val="white"/>
        </w:rPr>
        <w:t>(650) (650) 363-4396</w:t>
      </w:r>
      <w:r w:rsidRPr="00C966D2">
        <w:rPr>
          <w:rFonts w:asciiTheme="minorHAnsi" w:hAnsiTheme="minorHAnsi" w:cstheme="minorHAnsi"/>
          <w:sz w:val="19"/>
          <w:szCs w:val="19"/>
        </w:rPr>
        <w:t xml:space="preserve"> or at lfreeland@smcgov.org as soon as possible prior to the meeting, if (1) you need special assistance or a disability-related modification or accommodation, including auxiliary aids or services, in order to participate in this meeting; or (2) you have a disability and wish to receive the meeting notice, agenda packet or other writings that may be distributed at the meeting in an alternative format. Notification in advance of the meeting will enable the Youth Commission to make reasonable arrangements to ensure full accessibility to this meeting and the materials related to it.</w:t>
      </w:r>
    </w:p>
    <w:sectPr w:rsidR="006F5ADD" w:rsidRPr="00C966D2" w:rsidSect="00731D44">
      <w:type w:val="continuous"/>
      <w:pgSz w:w="12240" w:h="15840"/>
      <w:pgMar w:top="720" w:right="1440" w:bottom="72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F860D" w14:textId="77777777" w:rsidR="00B453BB" w:rsidRDefault="00B453BB" w:rsidP="006F5ADD">
      <w:r>
        <w:separator/>
      </w:r>
    </w:p>
  </w:endnote>
  <w:endnote w:type="continuationSeparator" w:id="0">
    <w:p w14:paraId="196D78D2" w14:textId="77777777" w:rsidR="00B453BB" w:rsidRDefault="00B453BB" w:rsidP="006F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AF2E9" w14:textId="77777777" w:rsidR="00B453BB" w:rsidRDefault="00B453BB" w:rsidP="006F5ADD">
      <w:r>
        <w:separator/>
      </w:r>
    </w:p>
  </w:footnote>
  <w:footnote w:type="continuationSeparator" w:id="0">
    <w:p w14:paraId="46F6152A" w14:textId="77777777" w:rsidR="00B453BB" w:rsidRDefault="00B453BB" w:rsidP="006F5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E7F7E"/>
    <w:multiLevelType w:val="multilevel"/>
    <w:tmpl w:val="99E6719E"/>
    <w:lvl w:ilvl="0">
      <w:start w:val="1"/>
      <w:numFmt w:val="decimal"/>
      <w:lvlText w:val="%1."/>
      <w:lvlJc w:val="left"/>
      <w:pPr>
        <w:ind w:left="1080" w:hanging="360"/>
      </w:pPr>
      <w:rPr>
        <w:b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14E5F4D"/>
    <w:multiLevelType w:val="multilevel"/>
    <w:tmpl w:val="BA76D9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7DF1DAD"/>
    <w:multiLevelType w:val="hybridMultilevel"/>
    <w:tmpl w:val="D4D20EFE"/>
    <w:lvl w:ilvl="0" w:tplc="40A0C06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C23368B"/>
    <w:multiLevelType w:val="hybridMultilevel"/>
    <w:tmpl w:val="4846F7F2"/>
    <w:lvl w:ilvl="0" w:tplc="395C06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3585556"/>
    <w:multiLevelType w:val="hybridMultilevel"/>
    <w:tmpl w:val="25B86CA0"/>
    <w:lvl w:ilvl="0" w:tplc="0409000F">
      <w:start w:val="1"/>
      <w:numFmt w:val="decimal"/>
      <w:lvlText w:val="%1."/>
      <w:lvlJc w:val="left"/>
      <w:pPr>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71828AF"/>
    <w:multiLevelType w:val="hybridMultilevel"/>
    <w:tmpl w:val="FE12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3E4"/>
    <w:rsid w:val="0004240B"/>
    <w:rsid w:val="0006647D"/>
    <w:rsid w:val="00093624"/>
    <w:rsid w:val="0015515E"/>
    <w:rsid w:val="001E5908"/>
    <w:rsid w:val="001F1DAA"/>
    <w:rsid w:val="001F47F6"/>
    <w:rsid w:val="002201D1"/>
    <w:rsid w:val="00286FDC"/>
    <w:rsid w:val="00303F7E"/>
    <w:rsid w:val="00322D39"/>
    <w:rsid w:val="00332ED3"/>
    <w:rsid w:val="003A035C"/>
    <w:rsid w:val="0041601F"/>
    <w:rsid w:val="004B396D"/>
    <w:rsid w:val="004D00F5"/>
    <w:rsid w:val="004E7718"/>
    <w:rsid w:val="005A71F2"/>
    <w:rsid w:val="005F15B2"/>
    <w:rsid w:val="00636418"/>
    <w:rsid w:val="00646FF1"/>
    <w:rsid w:val="0066459A"/>
    <w:rsid w:val="006830CB"/>
    <w:rsid w:val="006A6530"/>
    <w:rsid w:val="006C4004"/>
    <w:rsid w:val="006F5ADD"/>
    <w:rsid w:val="00731D44"/>
    <w:rsid w:val="007979B2"/>
    <w:rsid w:val="008451D9"/>
    <w:rsid w:val="008A03EC"/>
    <w:rsid w:val="0092132F"/>
    <w:rsid w:val="00945ADF"/>
    <w:rsid w:val="0095065C"/>
    <w:rsid w:val="00A62C52"/>
    <w:rsid w:val="00A8012F"/>
    <w:rsid w:val="00A85757"/>
    <w:rsid w:val="00AD6C5C"/>
    <w:rsid w:val="00AF4F50"/>
    <w:rsid w:val="00B21B60"/>
    <w:rsid w:val="00B453BB"/>
    <w:rsid w:val="00B669FD"/>
    <w:rsid w:val="00C37411"/>
    <w:rsid w:val="00C37621"/>
    <w:rsid w:val="00C4250C"/>
    <w:rsid w:val="00C50CA9"/>
    <w:rsid w:val="00C5747D"/>
    <w:rsid w:val="00C675F4"/>
    <w:rsid w:val="00C966D2"/>
    <w:rsid w:val="00CF695D"/>
    <w:rsid w:val="00D041B5"/>
    <w:rsid w:val="00D62DF1"/>
    <w:rsid w:val="00D747B9"/>
    <w:rsid w:val="00DF0910"/>
    <w:rsid w:val="00E846EA"/>
    <w:rsid w:val="00E969AB"/>
    <w:rsid w:val="00EB6F45"/>
    <w:rsid w:val="00EF015E"/>
    <w:rsid w:val="00F566C4"/>
    <w:rsid w:val="00F60306"/>
    <w:rsid w:val="00F663E4"/>
    <w:rsid w:val="00FC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7DE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5ADD"/>
    <w:pPr>
      <w:pBdr>
        <w:top w:val="nil"/>
        <w:left w:val="nil"/>
        <w:bottom w:val="nil"/>
        <w:right w:val="nil"/>
        <w:between w:val="nil"/>
      </w:pBdr>
    </w:pPr>
    <w:rPr>
      <w:rFonts w:ascii="Times New Roman" w:eastAsia="Times New Roman" w:hAnsi="Times New Roman" w:cs="Times New Roman"/>
      <w:color w:val="000000"/>
      <w:lang w:eastAsia="en-US"/>
    </w:rPr>
  </w:style>
  <w:style w:type="paragraph" w:styleId="Heading3">
    <w:name w:val="heading 3"/>
    <w:basedOn w:val="Normal"/>
    <w:link w:val="Heading3Char"/>
    <w:uiPriority w:val="9"/>
    <w:qFormat/>
    <w:rsid w:val="00E969A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outlineLvl w:val="2"/>
    </w:pPr>
    <w:rPr>
      <w:rFonts w:eastAsiaTheme="minorEastAsia"/>
      <w:b/>
      <w:bCs/>
      <w:color w:val="auto"/>
      <w:sz w:val="27"/>
      <w:szCs w:val="27"/>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ADD"/>
    <w:pPr>
      <w:tabs>
        <w:tab w:val="center" w:pos="4680"/>
        <w:tab w:val="right" w:pos="9360"/>
      </w:tabs>
    </w:pPr>
  </w:style>
  <w:style w:type="character" w:customStyle="1" w:styleId="HeaderChar">
    <w:name w:val="Header Char"/>
    <w:basedOn w:val="DefaultParagraphFont"/>
    <w:link w:val="Header"/>
    <w:uiPriority w:val="99"/>
    <w:rsid w:val="006F5ADD"/>
    <w:rPr>
      <w:rFonts w:ascii="Times New Roman" w:eastAsia="Times New Roman" w:hAnsi="Times New Roman" w:cs="Times New Roman"/>
      <w:color w:val="000000"/>
      <w:lang w:eastAsia="en-US"/>
    </w:rPr>
  </w:style>
  <w:style w:type="paragraph" w:styleId="Footer">
    <w:name w:val="footer"/>
    <w:basedOn w:val="Normal"/>
    <w:link w:val="FooterChar"/>
    <w:uiPriority w:val="99"/>
    <w:unhideWhenUsed/>
    <w:rsid w:val="006F5ADD"/>
    <w:pPr>
      <w:tabs>
        <w:tab w:val="center" w:pos="4680"/>
        <w:tab w:val="right" w:pos="9360"/>
      </w:tabs>
    </w:pPr>
  </w:style>
  <w:style w:type="character" w:customStyle="1" w:styleId="FooterChar">
    <w:name w:val="Footer Char"/>
    <w:basedOn w:val="DefaultParagraphFont"/>
    <w:link w:val="Footer"/>
    <w:uiPriority w:val="99"/>
    <w:rsid w:val="006F5ADD"/>
    <w:rPr>
      <w:rFonts w:ascii="Times New Roman" w:eastAsia="Times New Roman" w:hAnsi="Times New Roman" w:cs="Times New Roman"/>
      <w:color w:val="000000"/>
      <w:lang w:eastAsia="en-US"/>
    </w:rPr>
  </w:style>
  <w:style w:type="paragraph" w:styleId="ListParagraph">
    <w:name w:val="List Paragraph"/>
    <w:basedOn w:val="Normal"/>
    <w:uiPriority w:val="34"/>
    <w:qFormat/>
    <w:rsid w:val="006F5ADD"/>
    <w:pPr>
      <w:ind w:left="720"/>
      <w:contextualSpacing/>
    </w:pPr>
  </w:style>
  <w:style w:type="character" w:customStyle="1" w:styleId="Heading3Char">
    <w:name w:val="Heading 3 Char"/>
    <w:basedOn w:val="DefaultParagraphFont"/>
    <w:link w:val="Heading3"/>
    <w:uiPriority w:val="9"/>
    <w:rsid w:val="00E969AB"/>
    <w:rPr>
      <w:rFonts w:ascii="Times New Roman" w:hAnsi="Times New Roman" w:cs="Times New Roman"/>
      <w:b/>
      <w:bCs/>
      <w:sz w:val="27"/>
      <w:szCs w:val="27"/>
      <w:lang w:eastAsia="zh-TW"/>
    </w:rPr>
  </w:style>
  <w:style w:type="character" w:customStyle="1" w:styleId="gd">
    <w:name w:val="gd"/>
    <w:basedOn w:val="DefaultParagraphFont"/>
    <w:rsid w:val="00E96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7910">
      <w:bodyDiv w:val="1"/>
      <w:marLeft w:val="0"/>
      <w:marRight w:val="0"/>
      <w:marTop w:val="0"/>
      <w:marBottom w:val="0"/>
      <w:divBdr>
        <w:top w:val="none" w:sz="0" w:space="0" w:color="auto"/>
        <w:left w:val="none" w:sz="0" w:space="0" w:color="auto"/>
        <w:bottom w:val="none" w:sz="0" w:space="0" w:color="auto"/>
        <w:right w:val="none" w:sz="0" w:space="0" w:color="auto"/>
      </w:divBdr>
    </w:div>
    <w:div w:id="75977541">
      <w:bodyDiv w:val="1"/>
      <w:marLeft w:val="0"/>
      <w:marRight w:val="0"/>
      <w:marTop w:val="0"/>
      <w:marBottom w:val="0"/>
      <w:divBdr>
        <w:top w:val="none" w:sz="0" w:space="0" w:color="auto"/>
        <w:left w:val="none" w:sz="0" w:space="0" w:color="auto"/>
        <w:bottom w:val="none" w:sz="0" w:space="0" w:color="auto"/>
        <w:right w:val="none" w:sz="0" w:space="0" w:color="auto"/>
      </w:divBdr>
    </w:div>
    <w:div w:id="79065677">
      <w:bodyDiv w:val="1"/>
      <w:marLeft w:val="0"/>
      <w:marRight w:val="0"/>
      <w:marTop w:val="0"/>
      <w:marBottom w:val="0"/>
      <w:divBdr>
        <w:top w:val="none" w:sz="0" w:space="0" w:color="auto"/>
        <w:left w:val="none" w:sz="0" w:space="0" w:color="auto"/>
        <w:bottom w:val="none" w:sz="0" w:space="0" w:color="auto"/>
        <w:right w:val="none" w:sz="0" w:space="0" w:color="auto"/>
      </w:divBdr>
    </w:div>
    <w:div w:id="1461653750">
      <w:bodyDiv w:val="1"/>
      <w:marLeft w:val="0"/>
      <w:marRight w:val="0"/>
      <w:marTop w:val="0"/>
      <w:marBottom w:val="0"/>
      <w:divBdr>
        <w:top w:val="none" w:sz="0" w:space="0" w:color="auto"/>
        <w:left w:val="none" w:sz="0" w:space="0" w:color="auto"/>
        <w:bottom w:val="none" w:sz="0" w:space="0" w:color="auto"/>
        <w:right w:val="none" w:sz="0" w:space="0" w:color="auto"/>
      </w:divBdr>
    </w:div>
    <w:div w:id="1887834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Wilson</dc:creator>
  <cp:keywords/>
  <dc:description/>
  <cp:lastModifiedBy>Lindsey Freeland</cp:lastModifiedBy>
  <cp:revision>21</cp:revision>
  <dcterms:created xsi:type="dcterms:W3CDTF">2019-12-13T16:08:00Z</dcterms:created>
  <dcterms:modified xsi:type="dcterms:W3CDTF">2020-01-13T16:10:00Z</dcterms:modified>
</cp:coreProperties>
</file>